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86" w:rsidRPr="00B916E8" w:rsidRDefault="00B916E8" w:rsidP="00B916E8">
      <w:pPr>
        <w:jc w:val="center"/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MEDIDAS DE SUPERFICIE AGRARIAS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Para medir extensiones en el campo se utilizan las llamadas medidas agrarias: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Hectárea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La hectárea equivale al hectómetro cuadrado.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1 Ha = 1 hm2 = 10 000 m²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Área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El área equivale al decámetro cuadrado.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1 a = 1 dam2 = 100 m²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Centiárea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La centiárea equivale al metro cuadrado.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1 ca = 1 m²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br/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Ejercicios como ejemplos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Expresar en centiáreas:</w:t>
      </w:r>
    </w:p>
    <w:p w:rsidR="004E2186" w:rsidRPr="00B916E8" w:rsidRDefault="004E2186" w:rsidP="004E21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916E8">
        <w:rPr>
          <w:rFonts w:ascii="Arial" w:hAnsi="Arial" w:cs="Arial"/>
          <w:sz w:val="24"/>
          <w:szCs w:val="24"/>
          <w:lang w:val="en-US"/>
        </w:rPr>
        <w:t xml:space="preserve">  5 hm2  + 24 dam2 + 60 dm2 + 72 cm2 =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  <w:lang w:val="en-US"/>
        </w:rPr>
      </w:pPr>
      <w:r w:rsidRPr="00B916E8">
        <w:rPr>
          <w:rFonts w:ascii="Arial" w:hAnsi="Arial" w:cs="Arial"/>
          <w:sz w:val="24"/>
          <w:szCs w:val="24"/>
          <w:lang w:val="en-US"/>
        </w:rPr>
        <w:t>= 50 000 m2 + 2 400 m2 + 0.60 m2 + 0.0072 m2 =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  <w:lang w:val="en-US"/>
        </w:rPr>
      </w:pPr>
      <w:r w:rsidRPr="00B916E8">
        <w:rPr>
          <w:rFonts w:ascii="Arial" w:hAnsi="Arial" w:cs="Arial"/>
          <w:sz w:val="24"/>
          <w:szCs w:val="24"/>
          <w:lang w:val="en-US"/>
        </w:rPr>
        <w:t>= 52400.6072 m2 = 52400.6072 ca</w:t>
      </w:r>
    </w:p>
    <w:p w:rsidR="004E2186" w:rsidRPr="00B916E8" w:rsidRDefault="004E2186" w:rsidP="004E218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916E8">
        <w:rPr>
          <w:rFonts w:ascii="Arial" w:hAnsi="Arial" w:cs="Arial"/>
          <w:sz w:val="24"/>
          <w:szCs w:val="24"/>
          <w:lang w:val="en-US"/>
        </w:rPr>
        <w:t>0.00351 km2 + 4 700 cm2 =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  <w:lang w:val="en-US"/>
        </w:rPr>
        <w:t>= 3510 m2 + 0.47 m2 </w:t>
      </w:r>
      <w:r w:rsidRPr="00B916E8">
        <w:rPr>
          <w:rFonts w:ascii="Arial" w:hAnsi="Arial" w:cs="Arial"/>
          <w:sz w:val="24"/>
          <w:szCs w:val="24"/>
        </w:rPr>
        <w:t>= 3510.47 m2 = 3510.47 ca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30.058 hm2 − 3.321 m2 =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= 580 m2 − 3.321 m2 = 576.679 m2 = 576.679 ca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br/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Pasar a hectáreas: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211 943 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lastRenderedPageBreak/>
        <w:t xml:space="preserve">211 </w:t>
      </w:r>
      <w:proofErr w:type="gramStart"/>
      <w:r w:rsidRPr="00B916E8">
        <w:rPr>
          <w:rFonts w:ascii="Arial" w:hAnsi="Arial" w:cs="Arial"/>
          <w:sz w:val="24"/>
          <w:szCs w:val="24"/>
        </w:rPr>
        <w:t>943 :</w:t>
      </w:r>
      <w:proofErr w:type="gramEnd"/>
      <w:r w:rsidRPr="00B916E8">
        <w:rPr>
          <w:rFonts w:ascii="Arial" w:hAnsi="Arial" w:cs="Arial"/>
          <w:sz w:val="24"/>
          <w:szCs w:val="24"/>
        </w:rPr>
        <w:t xml:space="preserve"> 100 = </w:t>
      </w:r>
      <w:r w:rsidRPr="00B916E8">
        <w:rPr>
          <w:rFonts w:ascii="Arial" w:hAnsi="Arial" w:cs="Arial"/>
          <w:b/>
          <w:sz w:val="24"/>
          <w:szCs w:val="24"/>
        </w:rPr>
        <w:t>2 119.43 ha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356 500 m2</w:t>
      </w:r>
    </w:p>
    <w:p w:rsidR="004E2186" w:rsidRPr="00B916E8" w:rsidRDefault="004E2186" w:rsidP="004E2186">
      <w:pPr>
        <w:rPr>
          <w:rFonts w:ascii="Arial" w:hAnsi="Arial" w:cs="Arial"/>
          <w:b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 xml:space="preserve">356 </w:t>
      </w:r>
      <w:proofErr w:type="gramStart"/>
      <w:r w:rsidRPr="00B916E8">
        <w:rPr>
          <w:rFonts w:ascii="Arial" w:hAnsi="Arial" w:cs="Arial"/>
          <w:sz w:val="24"/>
          <w:szCs w:val="24"/>
        </w:rPr>
        <w:t>500 :</w:t>
      </w:r>
      <w:proofErr w:type="gramEnd"/>
      <w:r w:rsidRPr="00B916E8">
        <w:rPr>
          <w:rFonts w:ascii="Arial" w:hAnsi="Arial" w:cs="Arial"/>
          <w:sz w:val="24"/>
          <w:szCs w:val="24"/>
        </w:rPr>
        <w:t xml:space="preserve"> 10 000 = 35.65 hm2 = </w:t>
      </w:r>
      <w:r w:rsidRPr="00B916E8">
        <w:rPr>
          <w:rFonts w:ascii="Arial" w:hAnsi="Arial" w:cs="Arial"/>
          <w:b/>
          <w:sz w:val="24"/>
          <w:szCs w:val="24"/>
        </w:rPr>
        <w:t>35.65 ha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0.425 km2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0.425 · 100 = 42.5 hm2 = </w:t>
      </w:r>
      <w:r w:rsidRPr="00B916E8">
        <w:rPr>
          <w:rFonts w:ascii="Arial" w:hAnsi="Arial" w:cs="Arial"/>
          <w:b/>
          <w:sz w:val="24"/>
          <w:szCs w:val="24"/>
        </w:rPr>
        <w:t>42.5 ha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8 km2 + 31 hm2 + 50 dam2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 xml:space="preserve">8 · 100 + 31 + </w:t>
      </w:r>
      <w:proofErr w:type="gramStart"/>
      <w:r w:rsidRPr="00B916E8">
        <w:rPr>
          <w:rFonts w:ascii="Arial" w:hAnsi="Arial" w:cs="Arial"/>
          <w:sz w:val="24"/>
          <w:szCs w:val="24"/>
        </w:rPr>
        <w:t>50 :</w:t>
      </w:r>
      <w:proofErr w:type="gramEnd"/>
      <w:r w:rsidRPr="00B916E8">
        <w:rPr>
          <w:rFonts w:ascii="Arial" w:hAnsi="Arial" w:cs="Arial"/>
          <w:sz w:val="24"/>
          <w:szCs w:val="24"/>
        </w:rPr>
        <w:t xml:space="preserve"> 100 = 731.5 hm2 = </w:t>
      </w:r>
      <w:r w:rsidRPr="00B916E8">
        <w:rPr>
          <w:rFonts w:ascii="Arial" w:hAnsi="Arial" w:cs="Arial"/>
          <w:b/>
          <w:sz w:val="24"/>
          <w:szCs w:val="24"/>
        </w:rPr>
        <w:t>831.5 ha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91 m2 33 dm2 10 cm2 =</w:t>
      </w:r>
    </w:p>
    <w:p w:rsidR="004E2186" w:rsidRPr="00B916E8" w:rsidRDefault="004E2186" w:rsidP="004E2186">
      <w:pPr>
        <w:rPr>
          <w:rFonts w:ascii="Arial" w:hAnsi="Arial" w:cs="Arial"/>
          <w:sz w:val="24"/>
          <w:szCs w:val="24"/>
        </w:rPr>
      </w:pPr>
      <w:proofErr w:type="gramStart"/>
      <w:r w:rsidRPr="00B916E8">
        <w:rPr>
          <w:rFonts w:ascii="Arial" w:hAnsi="Arial" w:cs="Arial"/>
          <w:sz w:val="24"/>
          <w:szCs w:val="24"/>
        </w:rPr>
        <w:t>91 :</w:t>
      </w:r>
      <w:proofErr w:type="gramEnd"/>
      <w:r w:rsidRPr="00B916E8">
        <w:rPr>
          <w:rFonts w:ascii="Arial" w:hAnsi="Arial" w:cs="Arial"/>
          <w:sz w:val="24"/>
          <w:szCs w:val="24"/>
        </w:rPr>
        <w:t xml:space="preserve"> 10 000 + 33 : 1 000 000 + 10 : 100 000 000=</w:t>
      </w:r>
    </w:p>
    <w:p w:rsidR="004E2186" w:rsidRPr="00B916E8" w:rsidRDefault="004E2186" w:rsidP="004E2186">
      <w:pPr>
        <w:rPr>
          <w:rFonts w:ascii="Arial" w:hAnsi="Arial" w:cs="Arial"/>
          <w:b/>
          <w:sz w:val="24"/>
          <w:szCs w:val="24"/>
        </w:rPr>
      </w:pPr>
      <w:r w:rsidRPr="00B916E8">
        <w:rPr>
          <w:rFonts w:ascii="Arial" w:hAnsi="Arial" w:cs="Arial"/>
          <w:sz w:val="24"/>
          <w:szCs w:val="24"/>
        </w:rPr>
        <w:t>0.00913310 hm2 = </w:t>
      </w:r>
      <w:r w:rsidRPr="00B916E8">
        <w:rPr>
          <w:rFonts w:ascii="Arial" w:hAnsi="Arial" w:cs="Arial"/>
          <w:b/>
          <w:sz w:val="24"/>
          <w:szCs w:val="24"/>
        </w:rPr>
        <w:t>0.00913310 ha</w:t>
      </w:r>
    </w:p>
    <w:p w:rsidR="00B916E8" w:rsidRPr="00B916E8" w:rsidRDefault="00B916E8" w:rsidP="00B916E8">
      <w:pPr>
        <w:shd w:val="clear" w:color="auto" w:fill="FFFFFF"/>
        <w:spacing w:after="0" w:line="371" w:lineRule="atLeast"/>
        <w:jc w:val="center"/>
        <w:outlineLvl w:val="0"/>
        <w:rPr>
          <w:rFonts w:ascii="Arial" w:eastAsia="Times New Roman" w:hAnsi="Arial" w:cs="Arial"/>
          <w:b/>
          <w:bCs/>
          <w:color w:val="1E5F3B"/>
          <w:spacing w:val="17"/>
          <w:kern w:val="36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1E5F3B"/>
          <w:spacing w:val="17"/>
          <w:kern w:val="36"/>
          <w:sz w:val="24"/>
          <w:szCs w:val="24"/>
          <w:lang w:eastAsia="es-CO"/>
        </w:rPr>
        <w:t>Hectárea</w:t>
      </w:r>
    </w:p>
    <w:p w:rsidR="00B916E8" w:rsidRPr="00B916E8" w:rsidRDefault="00B916E8" w:rsidP="00B916E8">
      <w:pPr>
        <w:shd w:val="clear" w:color="auto" w:fill="F4F3F3"/>
        <w:spacing w:after="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La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hectárea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es una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u w:val="single"/>
          <w:bdr w:val="single" w:sz="6" w:space="0" w:color="auto" w:frame="1"/>
          <w:lang w:eastAsia="es-CO"/>
        </w:rPr>
        <w:t>medida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de superficie agraria.</w:t>
      </w:r>
    </w:p>
    <w:p w:rsidR="00B916E8" w:rsidRPr="00B916E8" w:rsidRDefault="00B916E8" w:rsidP="00B916E8">
      <w:pPr>
        <w:shd w:val="clear" w:color="auto" w:fill="FDF7F7"/>
        <w:spacing w:after="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Una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hectárea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equivale a un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hectó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u w:val="single"/>
          <w:bdr w:val="single" w:sz="6" w:space="0" w:color="auto" w:frame="1"/>
          <w:lang w:eastAsia="es-CO"/>
        </w:rPr>
        <w:t>metro cuadrado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.</w:t>
      </w:r>
    </w:p>
    <w:p w:rsidR="00B916E8" w:rsidRPr="00B916E8" w:rsidRDefault="00B916E8" w:rsidP="00B916E8">
      <w:pPr>
        <w:shd w:val="clear" w:color="auto" w:fill="F3FAF6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1 ha = 1 hm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 = 10 000 m²</w:t>
      </w:r>
    </w:p>
    <w:p w:rsidR="00B916E8" w:rsidRPr="00B916E8" w:rsidRDefault="00B916E8" w:rsidP="00B916E8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noProof/>
          <w:color w:val="000000"/>
          <w:spacing w:val="17"/>
          <w:sz w:val="24"/>
          <w:szCs w:val="24"/>
          <w:lang w:eastAsia="es-CO"/>
        </w:rPr>
        <w:drawing>
          <wp:inline distT="0" distB="0" distL="0" distR="0" wp14:anchorId="1E104855" wp14:editId="71B39FEB">
            <wp:extent cx="5665769" cy="1072444"/>
            <wp:effectExtent l="0" t="0" r="0" b="0"/>
            <wp:docPr id="1" name="Imagen 1" descr="Hectá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ctár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39" cy="10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E8" w:rsidRPr="00B916E8" w:rsidRDefault="00B916E8" w:rsidP="00B9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br/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br/>
      </w:r>
    </w:p>
    <w:p w:rsidR="00B916E8" w:rsidRPr="00B916E8" w:rsidRDefault="00B916E8" w:rsidP="00B916E8">
      <w:pPr>
        <w:shd w:val="clear" w:color="auto" w:fill="FFFFFF"/>
        <w:spacing w:after="0" w:line="371" w:lineRule="atLeast"/>
        <w:ind w:firstLine="918"/>
        <w:jc w:val="both"/>
        <w:outlineLvl w:val="3"/>
        <w:rPr>
          <w:rFonts w:ascii="Arial" w:eastAsia="Times New Roman" w:hAnsi="Arial" w:cs="Arial"/>
          <w:b/>
          <w:bCs/>
          <w:color w:val="036C37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036C37"/>
          <w:spacing w:val="17"/>
          <w:sz w:val="24"/>
          <w:szCs w:val="24"/>
          <w:lang w:eastAsia="es-CO"/>
        </w:rPr>
        <w:t>Ejercicios</w:t>
      </w:r>
    </w:p>
    <w:p w:rsidR="00B916E8" w:rsidRPr="00B916E8" w:rsidRDefault="00B916E8" w:rsidP="00B916E8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Pasar a hectáreas:</w:t>
      </w:r>
    </w:p>
    <w:p w:rsidR="00B916E8" w:rsidRPr="00B916E8" w:rsidRDefault="00B916E8" w:rsidP="00B916E8">
      <w:pPr>
        <w:shd w:val="clear" w:color="auto" w:fill="F3FAF6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211 943 a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211 </w:t>
      </w:r>
      <w:proofErr w:type="gramStart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943 :</w:t>
      </w:r>
      <w:proofErr w:type="gramEnd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 100 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2 119.43 ha</w:t>
      </w:r>
    </w:p>
    <w:p w:rsidR="00B916E8" w:rsidRPr="00B916E8" w:rsidRDefault="00B916E8" w:rsidP="00B916E8">
      <w:pPr>
        <w:shd w:val="clear" w:color="auto" w:fill="F3FAF6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lastRenderedPageBreak/>
        <w:t>356 500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356 </w:t>
      </w:r>
      <w:proofErr w:type="gramStart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500 :</w:t>
      </w:r>
      <w:proofErr w:type="gramEnd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 10 000 = 35.65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35.65 ha</w:t>
      </w:r>
    </w:p>
    <w:p w:rsidR="00B916E8" w:rsidRPr="00B916E8" w:rsidRDefault="00B916E8" w:rsidP="00B916E8">
      <w:pPr>
        <w:shd w:val="clear" w:color="auto" w:fill="F3FAF6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0.425 km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0.425 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·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100 = 42.5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42.5 ha</w:t>
      </w:r>
    </w:p>
    <w:p w:rsidR="00B916E8" w:rsidRPr="00B916E8" w:rsidRDefault="00B916E8" w:rsidP="00B916E8">
      <w:pPr>
        <w:shd w:val="clear" w:color="auto" w:fill="F3FAF6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8 km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31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50 dam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8 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·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100 + 31 + </w:t>
      </w:r>
      <w:proofErr w:type="gramStart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50 :</w:t>
      </w:r>
      <w:proofErr w:type="gramEnd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 100 = 731.5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831.5 ha</w:t>
      </w:r>
    </w:p>
    <w:p w:rsidR="00B916E8" w:rsidRPr="00B916E8" w:rsidRDefault="00B916E8" w:rsidP="00B916E8">
      <w:pPr>
        <w:shd w:val="clear" w:color="auto" w:fill="F3FAF6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91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33 dm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10 cm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proofErr w:type="gramStart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91 :</w:t>
      </w:r>
      <w:proofErr w:type="gramEnd"/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 xml:space="preserve"> 10 000 + 33 : 1 000 000 + 10 : 100 000 000=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0.00913310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0.00913310 ha</w:t>
      </w:r>
    </w:p>
    <w:p w:rsidR="00B916E8" w:rsidRPr="00B916E8" w:rsidRDefault="00B916E8" w:rsidP="00B916E8">
      <w:pPr>
        <w:pStyle w:val="Ttulo1"/>
        <w:shd w:val="clear" w:color="auto" w:fill="FFFFFF"/>
        <w:spacing w:before="0" w:beforeAutospacing="0" w:after="0" w:afterAutospacing="0" w:line="371" w:lineRule="atLeast"/>
        <w:jc w:val="center"/>
        <w:rPr>
          <w:rFonts w:ascii="Arial" w:hAnsi="Arial" w:cs="Arial"/>
          <w:color w:val="1E5F3B"/>
          <w:spacing w:val="17"/>
          <w:sz w:val="24"/>
          <w:szCs w:val="24"/>
        </w:rPr>
      </w:pPr>
      <w:r w:rsidRPr="00B916E8">
        <w:rPr>
          <w:rStyle w:val="Textoennegrita"/>
          <w:rFonts w:ascii="Arial" w:hAnsi="Arial" w:cs="Arial"/>
          <w:b/>
          <w:bCs/>
          <w:color w:val="1E5F3B"/>
          <w:spacing w:val="17"/>
          <w:sz w:val="24"/>
          <w:szCs w:val="24"/>
        </w:rPr>
        <w:t>Área</w:t>
      </w:r>
    </w:p>
    <w:p w:rsidR="00B916E8" w:rsidRPr="00B916E8" w:rsidRDefault="00B916E8" w:rsidP="00B916E8">
      <w:pPr>
        <w:pStyle w:val="actividadesgir"/>
        <w:shd w:val="clear" w:color="auto" w:fill="F4F3F3"/>
        <w:spacing w:before="0" w:beforeAutospacing="0" w:after="0" w:afterAutospacing="0" w:line="420" w:lineRule="atLeast"/>
        <w:ind w:left="300" w:right="300" w:firstLine="600"/>
        <w:jc w:val="both"/>
        <w:rPr>
          <w:rFonts w:ascii="Arial" w:hAnsi="Arial" w:cs="Arial"/>
          <w:color w:val="000000"/>
          <w:spacing w:val="17"/>
        </w:rPr>
      </w:pPr>
      <w:proofErr w:type="gramStart"/>
      <w:r w:rsidRPr="00B916E8">
        <w:rPr>
          <w:rFonts w:ascii="Arial" w:hAnsi="Arial" w:cs="Arial"/>
          <w:color w:val="000000"/>
          <w:spacing w:val="17"/>
        </w:rPr>
        <w:t>La</w:t>
      </w:r>
      <w:proofErr w:type="gramEnd"/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Style w:val="phzdr"/>
          <w:rFonts w:ascii="Arial" w:hAnsi="Arial" w:cs="Arial"/>
          <w:color w:val="000000"/>
          <w:spacing w:val="17"/>
          <w:u w:val="single"/>
          <w:bdr w:val="single" w:sz="6" w:space="0" w:color="auto" w:frame="1"/>
        </w:rPr>
        <w:t>área</w:t>
      </w:r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Fonts w:ascii="Arial" w:hAnsi="Arial" w:cs="Arial"/>
          <w:color w:val="000000"/>
          <w:spacing w:val="17"/>
        </w:rPr>
        <w:t>es una</w:t>
      </w:r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Style w:val="phzdr"/>
          <w:rFonts w:ascii="Arial" w:hAnsi="Arial" w:cs="Arial"/>
          <w:color w:val="000000"/>
          <w:spacing w:val="17"/>
          <w:u w:val="single"/>
          <w:bdr w:val="single" w:sz="6" w:space="0" w:color="auto" w:frame="1"/>
        </w:rPr>
        <w:t>medida</w:t>
      </w:r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Fonts w:ascii="Arial" w:hAnsi="Arial" w:cs="Arial"/>
          <w:color w:val="000000"/>
          <w:spacing w:val="17"/>
        </w:rPr>
        <w:t>de superficie agraria.</w:t>
      </w:r>
    </w:p>
    <w:p w:rsidR="00B916E8" w:rsidRPr="00B916E8" w:rsidRDefault="00B916E8" w:rsidP="00B916E8">
      <w:pPr>
        <w:pStyle w:val="actividadesrir"/>
        <w:shd w:val="clear" w:color="auto" w:fill="FDF7F7"/>
        <w:spacing w:before="0" w:beforeAutospacing="0" w:after="0" w:afterAutospacing="0" w:line="420" w:lineRule="atLeast"/>
        <w:ind w:left="300" w:right="300" w:firstLine="600"/>
        <w:jc w:val="both"/>
        <w:rPr>
          <w:rFonts w:ascii="Arial" w:hAnsi="Arial" w:cs="Arial"/>
          <w:color w:val="000000"/>
          <w:spacing w:val="17"/>
        </w:rPr>
      </w:pPr>
      <w:proofErr w:type="gramStart"/>
      <w:r w:rsidRPr="00B916E8">
        <w:rPr>
          <w:rFonts w:ascii="Arial" w:hAnsi="Arial" w:cs="Arial"/>
          <w:color w:val="000000"/>
          <w:spacing w:val="17"/>
        </w:rPr>
        <w:t>Una</w:t>
      </w:r>
      <w:proofErr w:type="gramEnd"/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Style w:val="Textoennegrita"/>
          <w:rFonts w:ascii="Arial" w:hAnsi="Arial" w:cs="Arial"/>
          <w:color w:val="000000"/>
          <w:spacing w:val="17"/>
        </w:rPr>
        <w:t>área</w:t>
      </w:r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Fonts w:ascii="Arial" w:hAnsi="Arial" w:cs="Arial"/>
          <w:color w:val="000000"/>
          <w:spacing w:val="17"/>
        </w:rPr>
        <w:t>equivale a un</w:t>
      </w:r>
      <w:r w:rsidRPr="00B916E8">
        <w:rPr>
          <w:rStyle w:val="apple-converted-space"/>
          <w:rFonts w:ascii="Arial" w:hAnsi="Arial" w:cs="Arial"/>
          <w:color w:val="000000"/>
          <w:spacing w:val="17"/>
        </w:rPr>
        <w:t> </w:t>
      </w:r>
      <w:r w:rsidRPr="00B916E8">
        <w:rPr>
          <w:rStyle w:val="Textoennegrita"/>
          <w:rFonts w:ascii="Arial" w:hAnsi="Arial" w:cs="Arial"/>
          <w:color w:val="000000"/>
          <w:spacing w:val="17"/>
        </w:rPr>
        <w:t>decá</w:t>
      </w:r>
      <w:r w:rsidRPr="00B916E8">
        <w:rPr>
          <w:rStyle w:val="phzdr"/>
          <w:rFonts w:ascii="Arial" w:hAnsi="Arial" w:cs="Arial"/>
          <w:color w:val="000000"/>
          <w:spacing w:val="17"/>
          <w:u w:val="single"/>
          <w:bdr w:val="single" w:sz="6" w:space="0" w:color="auto" w:frame="1"/>
        </w:rPr>
        <w:t>metro cuadrado</w:t>
      </w:r>
      <w:r w:rsidRPr="00B916E8">
        <w:rPr>
          <w:rFonts w:ascii="Arial" w:hAnsi="Arial" w:cs="Arial"/>
          <w:color w:val="000000"/>
          <w:spacing w:val="17"/>
        </w:rPr>
        <w:t>.</w:t>
      </w:r>
    </w:p>
    <w:p w:rsidR="00B916E8" w:rsidRPr="00B916E8" w:rsidRDefault="00B916E8" w:rsidP="00B916E8">
      <w:pPr>
        <w:pStyle w:val="actividades2vir"/>
        <w:shd w:val="clear" w:color="auto" w:fill="F3FAF6"/>
        <w:spacing w:before="300" w:beforeAutospacing="0" w:after="300" w:afterAutospacing="0" w:line="420" w:lineRule="atLeast"/>
        <w:ind w:left="300" w:right="300" w:firstLine="600"/>
        <w:jc w:val="both"/>
        <w:rPr>
          <w:rFonts w:ascii="Arial" w:hAnsi="Arial" w:cs="Arial"/>
          <w:color w:val="000000"/>
          <w:spacing w:val="17"/>
        </w:rPr>
      </w:pPr>
      <w:r w:rsidRPr="00B916E8">
        <w:rPr>
          <w:rStyle w:val="Textoennegrita"/>
          <w:rFonts w:ascii="Arial" w:hAnsi="Arial" w:cs="Arial"/>
          <w:color w:val="000000"/>
          <w:spacing w:val="17"/>
        </w:rPr>
        <w:t>1 a = 1 dam</w:t>
      </w:r>
      <w:r w:rsidRPr="00B916E8">
        <w:rPr>
          <w:rStyle w:val="Textoennegrita"/>
          <w:rFonts w:ascii="Arial" w:hAnsi="Arial" w:cs="Arial"/>
          <w:color w:val="000000"/>
          <w:spacing w:val="17"/>
          <w:vertAlign w:val="superscript"/>
        </w:rPr>
        <w:t>2</w:t>
      </w:r>
      <w:r w:rsidRPr="00B916E8">
        <w:rPr>
          <w:rStyle w:val="apple-converted-space"/>
          <w:rFonts w:ascii="Arial" w:hAnsi="Arial" w:cs="Arial"/>
          <w:b/>
          <w:bCs/>
          <w:color w:val="000000"/>
          <w:spacing w:val="17"/>
        </w:rPr>
        <w:t> </w:t>
      </w:r>
      <w:r w:rsidRPr="00B916E8">
        <w:rPr>
          <w:rStyle w:val="Textoennegrita"/>
          <w:rFonts w:ascii="Arial" w:hAnsi="Arial" w:cs="Arial"/>
          <w:color w:val="000000"/>
          <w:spacing w:val="17"/>
        </w:rPr>
        <w:t>= 100 m²</w:t>
      </w:r>
    </w:p>
    <w:p w:rsidR="00B916E8" w:rsidRPr="00B916E8" w:rsidRDefault="00B916E8" w:rsidP="00B916E8">
      <w:pPr>
        <w:pStyle w:val="actividadesgiv"/>
        <w:shd w:val="clear" w:color="auto" w:fill="F4F3F3"/>
        <w:spacing w:before="300" w:beforeAutospacing="0" w:after="300" w:afterAutospacing="0" w:line="420" w:lineRule="atLeast"/>
        <w:ind w:left="300" w:right="300" w:firstLine="600"/>
        <w:jc w:val="both"/>
        <w:rPr>
          <w:rFonts w:ascii="Arial" w:hAnsi="Arial" w:cs="Arial"/>
          <w:color w:val="000000"/>
          <w:spacing w:val="17"/>
        </w:rPr>
      </w:pPr>
      <w:r w:rsidRPr="00B916E8">
        <w:rPr>
          <w:rFonts w:ascii="Arial" w:hAnsi="Arial" w:cs="Arial"/>
          <w:noProof/>
          <w:color w:val="000000"/>
          <w:spacing w:val="17"/>
        </w:rPr>
        <w:drawing>
          <wp:inline distT="0" distB="0" distL="0" distR="0" wp14:anchorId="130AFFAC" wp14:editId="27FF225B">
            <wp:extent cx="5719670" cy="767645"/>
            <wp:effectExtent l="0" t="0" r="0" b="0"/>
            <wp:docPr id="2" name="Imagen 2" descr="Hectá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ctá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74" cy="7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E8" w:rsidRPr="00B916E8" w:rsidRDefault="00B916E8" w:rsidP="00B916E8">
      <w:pPr>
        <w:shd w:val="clear" w:color="auto" w:fill="FFFFFF"/>
        <w:spacing w:after="0" w:line="371" w:lineRule="atLeast"/>
        <w:jc w:val="center"/>
        <w:outlineLvl w:val="0"/>
        <w:rPr>
          <w:rFonts w:ascii="Arial" w:eastAsia="Times New Roman" w:hAnsi="Arial" w:cs="Arial"/>
          <w:b/>
          <w:bCs/>
          <w:color w:val="1E5F3B"/>
          <w:spacing w:val="17"/>
          <w:kern w:val="36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1E5F3B"/>
          <w:spacing w:val="17"/>
          <w:kern w:val="36"/>
          <w:sz w:val="24"/>
          <w:szCs w:val="24"/>
          <w:lang w:eastAsia="es-CO"/>
        </w:rPr>
        <w:t>Centiárea</w:t>
      </w:r>
    </w:p>
    <w:p w:rsidR="00B916E8" w:rsidRPr="00B916E8" w:rsidRDefault="00B916E8" w:rsidP="00B91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shd w:val="clear" w:color="auto" w:fill="FFFFFF"/>
          <w:lang w:eastAsia="es-CO"/>
        </w:rPr>
        <w:t> </w:t>
      </w:r>
    </w:p>
    <w:p w:rsidR="00B916E8" w:rsidRPr="00B916E8" w:rsidRDefault="00B916E8" w:rsidP="00B916E8">
      <w:pPr>
        <w:shd w:val="clear" w:color="auto" w:fill="F4F3F3"/>
        <w:spacing w:after="0" w:line="420" w:lineRule="atLeast"/>
        <w:ind w:left="300" w:right="300" w:firstLine="600"/>
        <w:jc w:val="both"/>
        <w:textAlignment w:val="center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La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centiárea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es una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u w:val="single"/>
          <w:bdr w:val="single" w:sz="6" w:space="0" w:color="auto" w:frame="1"/>
          <w:lang w:eastAsia="es-CO"/>
        </w:rPr>
        <w:t>medida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de superficie agraria.</w:t>
      </w:r>
    </w:p>
    <w:p w:rsidR="00B916E8" w:rsidRPr="00B916E8" w:rsidRDefault="00B916E8" w:rsidP="00B916E8">
      <w:pPr>
        <w:shd w:val="clear" w:color="auto" w:fill="FDF7F7"/>
        <w:spacing w:after="0" w:line="420" w:lineRule="atLeast"/>
        <w:ind w:left="300" w:right="300" w:firstLine="600"/>
        <w:jc w:val="both"/>
        <w:textAlignment w:val="center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Una 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centiárea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equivale a un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u w:val="single"/>
          <w:bdr w:val="single" w:sz="6" w:space="0" w:color="auto" w:frame="1"/>
          <w:lang w:eastAsia="es-CO"/>
        </w:rPr>
        <w:t>metro cuadrado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.</w:t>
      </w:r>
    </w:p>
    <w:p w:rsidR="00B916E8" w:rsidRPr="00B916E8" w:rsidRDefault="00B916E8" w:rsidP="00B916E8">
      <w:pPr>
        <w:shd w:val="clear" w:color="auto" w:fill="F3FAF6"/>
        <w:spacing w:after="0" w:line="420" w:lineRule="atLeast"/>
        <w:ind w:left="300" w:right="300" w:firstLine="600"/>
        <w:jc w:val="both"/>
        <w:textAlignment w:val="center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1 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u w:val="single"/>
          <w:bdr w:val="single" w:sz="6" w:space="0" w:color="auto" w:frame="1"/>
          <w:lang w:eastAsia="es-CO"/>
        </w:rPr>
        <w:t>ca</w:t>
      </w:r>
      <w:r w:rsidRPr="00B916E8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es-CO"/>
        </w:rPr>
        <w:t> = 1 m²</w:t>
      </w:r>
    </w:p>
    <w:p w:rsidR="00B916E8" w:rsidRPr="00B916E8" w:rsidRDefault="00B916E8" w:rsidP="00B916E8">
      <w:pPr>
        <w:shd w:val="clear" w:color="auto" w:fill="F4F3F3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noProof/>
          <w:color w:val="000000"/>
          <w:spacing w:val="17"/>
          <w:sz w:val="24"/>
          <w:szCs w:val="24"/>
          <w:lang w:eastAsia="es-CO"/>
        </w:rPr>
        <w:lastRenderedPageBreak/>
        <w:drawing>
          <wp:inline distT="0" distB="0" distL="0" distR="0" wp14:anchorId="01D5D1BB" wp14:editId="02DBB027">
            <wp:extent cx="5708279" cy="733778"/>
            <wp:effectExtent l="0" t="0" r="6985" b="0"/>
            <wp:docPr id="3" name="Imagen 3" descr="Centiá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iár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68" cy="7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E8" w:rsidRPr="00B916E8" w:rsidRDefault="00B916E8" w:rsidP="00B916E8">
      <w:pPr>
        <w:shd w:val="clear" w:color="auto" w:fill="FFFFFF"/>
        <w:spacing w:after="0" w:line="371" w:lineRule="atLeast"/>
        <w:ind w:firstLine="918"/>
        <w:jc w:val="both"/>
        <w:outlineLvl w:val="3"/>
        <w:rPr>
          <w:rFonts w:ascii="Arial" w:eastAsia="Times New Roman" w:hAnsi="Arial" w:cs="Arial"/>
          <w:b/>
          <w:bCs/>
          <w:color w:val="036C37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036C37"/>
          <w:spacing w:val="17"/>
          <w:sz w:val="24"/>
          <w:szCs w:val="24"/>
          <w:lang w:eastAsia="es-CO"/>
        </w:rPr>
        <w:t>Ejercicio</w:t>
      </w:r>
    </w:p>
    <w:p w:rsidR="00B916E8" w:rsidRPr="00B916E8" w:rsidRDefault="00B916E8" w:rsidP="00B916E8">
      <w:pPr>
        <w:shd w:val="clear" w:color="auto" w:fill="FDF7F7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Expresar en centiáreas: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990000"/>
          <w:spacing w:val="17"/>
          <w:sz w:val="24"/>
          <w:szCs w:val="24"/>
          <w:lang w:eastAsia="es-CO"/>
        </w:rPr>
        <w:t>1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5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24 dam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60 dm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72 cm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= 50 000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 + 2 400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 + 0.60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 + 0.0072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 =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= 52400.6072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 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val="en-US" w:eastAsia="es-CO"/>
        </w:rPr>
        <w:t>52400.6072 ca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</w:pPr>
      <w:r w:rsidRPr="00B916E8">
        <w:rPr>
          <w:rFonts w:ascii="Arial" w:eastAsia="Times New Roman" w:hAnsi="Arial" w:cs="Arial"/>
          <w:b/>
          <w:bCs/>
          <w:color w:val="990000"/>
          <w:spacing w:val="17"/>
          <w:sz w:val="24"/>
          <w:szCs w:val="24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0.00351 km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2 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+ 4 700 cm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val="en-US"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val="en-US" w:eastAsia="es-CO"/>
        </w:rPr>
        <w:t> =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= 3510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+ 0.47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 3510.47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3510.47 ca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b/>
          <w:bCs/>
          <w:color w:val="990000"/>
          <w:spacing w:val="17"/>
          <w:sz w:val="24"/>
          <w:szCs w:val="24"/>
          <w:lang w:eastAsia="es-CO"/>
        </w:rPr>
        <w:t>3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0.058 hm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− 3.321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</w:t>
      </w:r>
    </w:p>
    <w:p w:rsidR="00B916E8" w:rsidRPr="00B916E8" w:rsidRDefault="00B916E8" w:rsidP="00B916E8">
      <w:pPr>
        <w:shd w:val="clear" w:color="auto" w:fill="FFFFFF"/>
        <w:spacing w:before="300" w:after="300" w:line="420" w:lineRule="atLeast"/>
        <w:ind w:left="300" w:right="300" w:firstLine="600"/>
        <w:jc w:val="both"/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</w:pP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= 580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− 3.321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 576.679 m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vertAlign w:val="superscript"/>
          <w:lang w:eastAsia="es-CO"/>
        </w:rPr>
        <w:t>2</w:t>
      </w:r>
      <w:r w:rsidRPr="00B916E8">
        <w:rPr>
          <w:rFonts w:ascii="Arial" w:eastAsia="Times New Roman" w:hAnsi="Arial" w:cs="Arial"/>
          <w:color w:val="000000"/>
          <w:spacing w:val="17"/>
          <w:sz w:val="24"/>
          <w:szCs w:val="24"/>
          <w:lang w:eastAsia="es-CO"/>
        </w:rPr>
        <w:t> = </w:t>
      </w:r>
      <w:r w:rsidRPr="00B916E8">
        <w:rPr>
          <w:rFonts w:ascii="Arial" w:eastAsia="Times New Roman" w:hAnsi="Arial" w:cs="Arial"/>
          <w:b/>
          <w:bCs/>
          <w:color w:val="990033"/>
          <w:spacing w:val="17"/>
          <w:sz w:val="24"/>
          <w:szCs w:val="24"/>
          <w:lang w:eastAsia="es-CO"/>
        </w:rPr>
        <w:t>576.679 ca</w:t>
      </w:r>
    </w:p>
    <w:p w:rsidR="004E2186" w:rsidRPr="00B916E8" w:rsidRDefault="00B916E8" w:rsidP="00B916E8">
      <w:pPr>
        <w:jc w:val="center"/>
        <w:rPr>
          <w:rFonts w:ascii="Arial" w:hAnsi="Arial" w:cs="Arial"/>
          <w:b/>
          <w:sz w:val="24"/>
          <w:szCs w:val="24"/>
        </w:rPr>
      </w:pPr>
      <w:r w:rsidRPr="00B916E8">
        <w:rPr>
          <w:rFonts w:ascii="Arial" w:hAnsi="Arial" w:cs="Arial"/>
          <w:b/>
          <w:sz w:val="24"/>
          <w:szCs w:val="24"/>
        </w:rPr>
        <w:t>EJERCICIOS PARA REALIZAR</w:t>
      </w:r>
    </w:p>
    <w:p w:rsidR="00D31A43" w:rsidRDefault="004E2186" w:rsidP="004E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16E8">
        <w:rPr>
          <w:rFonts w:ascii="Arial" w:hAnsi="Arial" w:cs="Arial"/>
          <w:sz w:val="24"/>
          <w:szCs w:val="24"/>
        </w:rPr>
        <w:t>Recuerden</w:t>
      </w:r>
      <w:r>
        <w:rPr>
          <w:rFonts w:ascii="Arial" w:hAnsi="Arial" w:cs="Arial"/>
          <w:sz w:val="24"/>
          <w:szCs w:val="24"/>
        </w:rPr>
        <w:t xml:space="preserve"> </w:t>
      </w:r>
      <w:r w:rsidR="00B916E8">
        <w:rPr>
          <w:rFonts w:ascii="Arial" w:hAnsi="Arial" w:cs="Arial"/>
          <w:sz w:val="24"/>
          <w:szCs w:val="24"/>
        </w:rPr>
        <w:t>realizarlos</w:t>
      </w:r>
      <w:r>
        <w:rPr>
          <w:rFonts w:ascii="Arial" w:hAnsi="Arial" w:cs="Arial"/>
          <w:sz w:val="24"/>
          <w:szCs w:val="24"/>
        </w:rPr>
        <w:t xml:space="preserve">  en su cuaderno</w:t>
      </w:r>
      <w:r w:rsidR="00B916E8">
        <w:rPr>
          <w:rFonts w:ascii="Arial" w:hAnsi="Arial" w:cs="Arial"/>
          <w:sz w:val="24"/>
          <w:szCs w:val="24"/>
        </w:rPr>
        <w:t>: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345,567 Ha → 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9876 ca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Ha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456 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ca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567 ca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123,456 Ha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23,234 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Ha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345,23 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ca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45,678 Ha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2345678 ca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ha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239876 ca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a</w:t>
      </w:r>
    </w:p>
    <w:p w:rsidR="00B916E8" w:rsidRDefault="00B916E8" w:rsidP="00B916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0,3456 Ha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a</w:t>
      </w:r>
    </w:p>
    <w:p w:rsidR="00B916E8" w:rsidRPr="00B916E8" w:rsidRDefault="00B916E8" w:rsidP="00B916E8">
      <w:pPr>
        <w:pStyle w:val="Prrafodelista"/>
        <w:rPr>
          <w:rFonts w:ascii="Arial" w:hAnsi="Arial" w:cs="Arial"/>
          <w:sz w:val="24"/>
          <w:szCs w:val="24"/>
        </w:rPr>
      </w:pPr>
    </w:p>
    <w:sectPr w:rsidR="00B916E8" w:rsidRPr="00B91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AA4"/>
    <w:multiLevelType w:val="hybridMultilevel"/>
    <w:tmpl w:val="1B5272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FFA"/>
    <w:multiLevelType w:val="hybridMultilevel"/>
    <w:tmpl w:val="E222E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86"/>
    <w:rsid w:val="004E2186"/>
    <w:rsid w:val="00B916E8"/>
    <w:rsid w:val="00D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E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18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E21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E2186"/>
    <w:rPr>
      <w:b/>
      <w:bCs/>
    </w:rPr>
  </w:style>
  <w:style w:type="paragraph" w:customStyle="1" w:styleId="actividadesg">
    <w:name w:val="actividades_g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E2186"/>
  </w:style>
  <w:style w:type="character" w:customStyle="1" w:styleId="phzdr">
    <w:name w:val="phzdr"/>
    <w:basedOn w:val="Fuentedeprrafopredeter"/>
    <w:rsid w:val="004E2186"/>
  </w:style>
  <w:style w:type="paragraph" w:customStyle="1" w:styleId="actividadesr">
    <w:name w:val="actividades_r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ir">
    <w:name w:val="actividades_r_ir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">
    <w:name w:val="actividades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4E2186"/>
  </w:style>
  <w:style w:type="paragraph" w:customStyle="1" w:styleId="actvp2">
    <w:name w:val="act_v_p_2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4E2186"/>
  </w:style>
  <w:style w:type="paragraph" w:customStyle="1" w:styleId="actividadesv">
    <w:name w:val="actividades_v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E2186"/>
    <w:pPr>
      <w:ind w:left="720"/>
      <w:contextualSpacing/>
    </w:pPr>
  </w:style>
  <w:style w:type="paragraph" w:customStyle="1" w:styleId="actividadesgir">
    <w:name w:val="actividades_g_ir"/>
    <w:basedOn w:val="Normal"/>
    <w:rsid w:val="00B9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giv">
    <w:name w:val="actividades_g_iv"/>
    <w:basedOn w:val="Normal"/>
    <w:rsid w:val="00B9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E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E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18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E21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E2186"/>
    <w:rPr>
      <w:b/>
      <w:bCs/>
    </w:rPr>
  </w:style>
  <w:style w:type="paragraph" w:customStyle="1" w:styleId="actividadesg">
    <w:name w:val="actividades_g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E2186"/>
  </w:style>
  <w:style w:type="character" w:customStyle="1" w:styleId="phzdr">
    <w:name w:val="phzdr"/>
    <w:basedOn w:val="Fuentedeprrafopredeter"/>
    <w:rsid w:val="004E2186"/>
  </w:style>
  <w:style w:type="paragraph" w:customStyle="1" w:styleId="actividadesr">
    <w:name w:val="actividades_r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rir">
    <w:name w:val="actividades_r_ir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">
    <w:name w:val="actividades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eror">
    <w:name w:val="numero_r"/>
    <w:basedOn w:val="Fuentedeprrafopredeter"/>
    <w:rsid w:val="004E2186"/>
  </w:style>
  <w:style w:type="paragraph" w:customStyle="1" w:styleId="actvp2">
    <w:name w:val="act_v_p_2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4E2186"/>
  </w:style>
  <w:style w:type="paragraph" w:customStyle="1" w:styleId="actividadesv">
    <w:name w:val="actividades_v"/>
    <w:basedOn w:val="Normal"/>
    <w:rsid w:val="004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4E2186"/>
    <w:pPr>
      <w:ind w:left="720"/>
      <w:contextualSpacing/>
    </w:pPr>
  </w:style>
  <w:style w:type="paragraph" w:customStyle="1" w:styleId="actividadesgir">
    <w:name w:val="actividades_g_ir"/>
    <w:basedOn w:val="Normal"/>
    <w:rsid w:val="00B9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ctividadesgiv">
    <w:name w:val="actividades_g_iv"/>
    <w:basedOn w:val="Normal"/>
    <w:rsid w:val="00B9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1</cp:revision>
  <dcterms:created xsi:type="dcterms:W3CDTF">2014-07-09T22:11:00Z</dcterms:created>
  <dcterms:modified xsi:type="dcterms:W3CDTF">2014-07-09T22:32:00Z</dcterms:modified>
</cp:coreProperties>
</file>